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theme/themeOverride4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235C4F" w14:textId="77777777" w:rsidR="005A32A0" w:rsidRDefault="005A32A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2" w14:textId="4C0F7F54" w:rsidR="00DB0803" w:rsidRDefault="005A32A0" w:rsidP="005A32A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Моніторинг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навчальних досягнень учнів за 2024-2025н.р.</w:t>
      </w:r>
    </w:p>
    <w:p w14:paraId="00000003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Навчальні досягнення учнів   закладу на кінець  2024-2025 навчального року:</w:t>
      </w:r>
    </w:p>
    <w:p w14:paraId="00000004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«10»-«12» балів  з усіх предметів   навчається в закладі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16  учнів,  що складає  6,5%   від учнів, які атестовані за 12 бальною системою;</w:t>
      </w:r>
    </w:p>
    <w:p w14:paraId="00000005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«7»-«12» балів з усіх предметів  навчається в  закладі   99  учнів,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що складає  40,1%   від учнів, які атестовані за 12 бальною системою.</w:t>
      </w:r>
    </w:p>
    <w:p w14:paraId="00000006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Якісний показник   по закладу  скл</w:t>
      </w:r>
      <w:r>
        <w:rPr>
          <w:rFonts w:ascii="Times New Roman" w:eastAsia="Times New Roman" w:hAnsi="Times New Roman" w:cs="Times New Roman"/>
          <w:sz w:val="28"/>
          <w:szCs w:val="28"/>
        </w:rPr>
        <w:t>адає 46,6%, що на 2,1% більше показника минулого навчального року.</w:t>
      </w:r>
    </w:p>
    <w:p w14:paraId="00000007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Якісний показник  в розрізі по класах:</w:t>
      </w:r>
    </w:p>
    <w:p w14:paraId="00000008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 клас (класний керівник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Бєлянська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В.А.)- 67%;</w:t>
      </w:r>
    </w:p>
    <w:p w14:paraId="00000009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6-А клас (класний керівник Пастернак А.В.)-68%;</w:t>
      </w:r>
    </w:p>
    <w:p w14:paraId="0000000A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6-Б клас (класний керівник Ковальчук І.М.)- 45%;</w:t>
      </w:r>
    </w:p>
    <w:p w14:paraId="0000000B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7-А кл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 (класний керівник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Єрмолакіна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К.В.)- 46%;</w:t>
      </w:r>
    </w:p>
    <w:p w14:paraId="0000000C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7-Б клас (класний керівник Сотник О.В.)- 36%;</w:t>
      </w:r>
    </w:p>
    <w:p w14:paraId="0000000D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8-А клас (класний  керівник Пастернак Л.С.) -38%;</w:t>
      </w:r>
    </w:p>
    <w:p w14:paraId="0000000E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8-Б клас (класний керівник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Шахов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І.О.) - 33%;</w:t>
      </w:r>
    </w:p>
    <w:p w14:paraId="0000000F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 клас (класний керівник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Рибіна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О.Л.) - 42%.</w:t>
      </w:r>
    </w:p>
    <w:p w14:paraId="00000010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Високий рівень навчальни</w:t>
      </w:r>
      <w:r>
        <w:rPr>
          <w:rFonts w:ascii="Times New Roman" w:eastAsia="Times New Roman" w:hAnsi="Times New Roman" w:cs="Times New Roman"/>
          <w:sz w:val="28"/>
          <w:szCs w:val="28"/>
        </w:rPr>
        <w:t>х досягнень   з усіх предметів мають учні:</w:t>
      </w:r>
    </w:p>
    <w:p w14:paraId="00000011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 клас (класний керівник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Бєлянська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В.А.) - Бойко Т., Свідерська О., Сидоренко Г.,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Трішков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Р.;</w:t>
      </w:r>
    </w:p>
    <w:p w14:paraId="00000012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6-А клас (класний керівник Пастернак А.В.)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Блащишин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Т.,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Суботкіна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Шелякін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Мусатов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О.;</w:t>
      </w:r>
    </w:p>
    <w:p w14:paraId="00000013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6-Б клас (класний к</w:t>
      </w:r>
      <w:r>
        <w:rPr>
          <w:rFonts w:ascii="Times New Roman" w:eastAsia="Times New Roman" w:hAnsi="Times New Roman" w:cs="Times New Roman"/>
          <w:sz w:val="28"/>
          <w:szCs w:val="28"/>
        </w:rPr>
        <w:t>ерівник Ковальчук І.М.)-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Несвіт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М.;</w:t>
      </w:r>
    </w:p>
    <w:p w14:paraId="00000014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7-А клас (класний керівник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Єрмолакіна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К.В.)-Удовицька Д.;</w:t>
      </w:r>
    </w:p>
    <w:p w14:paraId="00000015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8-А клас (класний  керівник Пастернак Л.С.)-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Агансонова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А., Сотник Д., Шиба 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Кропачова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А., Носенко Є.;</w:t>
      </w:r>
    </w:p>
    <w:p w14:paraId="00000016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8-Б клас (класний керівник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Шахов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І.О.).- Плужник К.</w:t>
      </w:r>
    </w:p>
    <w:p w14:paraId="00000017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Ще  </w:t>
      </w:r>
      <w:r>
        <w:rPr>
          <w:rFonts w:ascii="Times New Roman" w:eastAsia="Times New Roman" w:hAnsi="Times New Roman" w:cs="Times New Roman"/>
          <w:sz w:val="28"/>
          <w:szCs w:val="28"/>
        </w:rPr>
        <w:t>6 учнів   (2,4%) мають високий рівень навчальних досягнень за навчальний  рік,  але з одного предмету інваріантної складової отримали  річну  оцінку  достатнього рівня:</w:t>
      </w:r>
    </w:p>
    <w:p w14:paraId="00000018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Присвітла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П.(6-А клас) з математики - вчитель Полякова Н.В.;</w:t>
      </w:r>
    </w:p>
    <w:p w14:paraId="00000019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Копанчук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 (6-Б клас ) 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географії - вчитель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Шахов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І.О.;</w:t>
      </w:r>
    </w:p>
    <w:p w14:paraId="0000001A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Литвин Д. (6-Б клас) з технологій – вчитель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Рибіна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О.Л.</w:t>
      </w:r>
    </w:p>
    <w:p w14:paraId="0000001B" w14:textId="77777777" w:rsidR="00DB0803" w:rsidRDefault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Дьоміна І., Луценко Д., Луценко М. (7-Б  клас)  з історії України - вчитель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Бєлянська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В.А.</w:t>
      </w:r>
    </w:p>
    <w:p w14:paraId="0000001C" w14:textId="77777777" w:rsidR="00DB0803" w:rsidRDefault="005A32A0">
      <w:pPr>
        <w:spacing w:before="240" w:line="240" w:lineRule="auto"/>
        <w:ind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  учнів   закладу  (6,5% від кількості учнів, які атестуються за 12 бальною системою)    мають  середній  рівень навчальних досягнень з одного предмету  інваріантної  складової, а з інших предметів  навчаються на   7-12 балів:</w:t>
      </w:r>
    </w:p>
    <w:p w14:paraId="0000001D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Савчук О.,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Суботкіна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 (5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клас) з англійської мови –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вчитель  Удовиченко К.Є.;</w:t>
      </w:r>
    </w:p>
    <w:p w14:paraId="0000001E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Авраменко К., Загребельна К. (6-А клас) з математики- вчитель Полякова Н.В.;</w:t>
      </w:r>
    </w:p>
    <w:p w14:paraId="0000001F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Санжарова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К. (6-Б) з англійської мови - вчитель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Бєлуха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І.В.;</w:t>
      </w:r>
    </w:p>
    <w:p w14:paraId="00000020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Бондар 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Шумков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Т. (7-А клас) з геометрії- вчитель Поля</w:t>
      </w:r>
      <w:r>
        <w:rPr>
          <w:rFonts w:ascii="Times New Roman" w:eastAsia="Times New Roman" w:hAnsi="Times New Roman" w:cs="Times New Roman"/>
          <w:sz w:val="28"/>
          <w:szCs w:val="28"/>
        </w:rPr>
        <w:t>кова Н.В.;</w:t>
      </w:r>
    </w:p>
    <w:p w14:paraId="00000021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Харченко М. (7-А клас) з історії  України- вчитель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Бєлянська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В.А.;</w:t>
      </w:r>
    </w:p>
    <w:p w14:paraId="00000022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Никитенко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Б.,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Суббот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Є. (7-Б клас) з технологій - вчитель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Рибіна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О.Л.;</w:t>
      </w:r>
    </w:p>
    <w:p w14:paraId="00000023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Цимбал В. (8-А клас) з фізики – вчитель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Бєлуха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О.Ш.;</w:t>
      </w:r>
    </w:p>
    <w:p w14:paraId="00000024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Пугач А. (8-А ) з трудового навчання - вчитель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Рибіна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О.Л.;</w:t>
      </w:r>
    </w:p>
    <w:p w14:paraId="00000025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Пісковий Д. (8-Б клас) з фізики – вчитель Полякова Н.В.;</w:t>
      </w:r>
    </w:p>
    <w:p w14:paraId="00000026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Догадайло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 (8-Б клас) з хімії -  вчитель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Маслєніков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Р.В.;</w:t>
      </w:r>
    </w:p>
    <w:p w14:paraId="00000027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Бобик В. (9 клас) з трудового навчання- вчитель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Рибіна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О.Л.;</w:t>
      </w:r>
    </w:p>
    <w:p w14:paraId="00000028" w14:textId="77777777" w:rsidR="00DB0803" w:rsidRDefault="005A32A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Душка С. (9 клас) з інформатики- вчитель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Каляпіна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О.Ю.</w:t>
      </w:r>
    </w:p>
    <w:p w14:paraId="504D9666" w14:textId="48C3C49F" w:rsidR="005A32A0" w:rsidRDefault="005A32A0" w:rsidP="005A32A0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Оцінку низького рівня навчальних досягнень за рік  з одного предмету інваріантної складової, а саме  з курсу «Досліджую історію та суспільство», має учень 5 класу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Москальов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 (вчитель Тарасов  О.В.).</w:t>
      </w:r>
    </w:p>
    <w:p w14:paraId="69D78D80" w14:textId="77777777" w:rsidR="005A32A0" w:rsidRPr="005A32A0" w:rsidRDefault="005A32A0" w:rsidP="005A32A0">
      <w:pPr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uk-UA" w:eastAsia="uk-UA"/>
        </w:rPr>
      </w:pPr>
      <w:r w:rsidRPr="005A32A0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Навчальні досягнення учнів закладу в розрізі по предметах: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7608"/>
        <w:gridCol w:w="7776"/>
      </w:tblGrid>
      <w:tr w:rsidR="005A32A0" w:rsidRPr="005A32A0" w14:paraId="2D1E35C0" w14:textId="77777777" w:rsidTr="00D8373A">
        <w:tc>
          <w:tcPr>
            <w:tcW w:w="7868" w:type="dxa"/>
          </w:tcPr>
          <w:p w14:paraId="0D5C4670" w14:textId="77777777" w:rsidR="005A32A0" w:rsidRPr="005A32A0" w:rsidRDefault="005A32A0" w:rsidP="005A32A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6F0367B1" wp14:editId="70ADEAE8">
                  <wp:extent cx="4159250" cy="1828800"/>
                  <wp:effectExtent l="0" t="0" r="12700" b="190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2806EF7C" w14:textId="77777777" w:rsidR="005A32A0" w:rsidRPr="005A32A0" w:rsidRDefault="005A32A0" w:rsidP="005A32A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B19BEFD" wp14:editId="05C0E1BB">
                  <wp:extent cx="3924300" cy="1752600"/>
                  <wp:effectExtent l="0" t="0" r="19050" b="1905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</w:tc>
      </w:tr>
      <w:tr w:rsidR="005A32A0" w:rsidRPr="005A32A0" w14:paraId="370C1C43" w14:textId="77777777" w:rsidTr="00D8373A">
        <w:tc>
          <w:tcPr>
            <w:tcW w:w="7868" w:type="dxa"/>
          </w:tcPr>
          <w:p w14:paraId="7B00C816" w14:textId="77777777" w:rsidR="005A32A0" w:rsidRPr="005A32A0" w:rsidRDefault="005A32A0" w:rsidP="005A32A0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3A07309" wp14:editId="4D6A11A3">
                  <wp:extent cx="4095750" cy="1898650"/>
                  <wp:effectExtent l="0" t="0" r="19050" b="2540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6808DCD1" w14:textId="77777777" w:rsidR="005A32A0" w:rsidRPr="005A32A0" w:rsidRDefault="005A32A0" w:rsidP="005A32A0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79336D3B" wp14:editId="44F27A87">
                  <wp:extent cx="3962400" cy="1860550"/>
                  <wp:effectExtent l="0" t="0" r="19050" b="2540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</w:tr>
      <w:tr w:rsidR="005A32A0" w:rsidRPr="005A32A0" w14:paraId="68699E98" w14:textId="77777777" w:rsidTr="00D8373A">
        <w:tc>
          <w:tcPr>
            <w:tcW w:w="7868" w:type="dxa"/>
          </w:tcPr>
          <w:p w14:paraId="66A5041D" w14:textId="77777777" w:rsidR="005A32A0" w:rsidRPr="005A32A0" w:rsidRDefault="005A32A0" w:rsidP="005A32A0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25535DE4" wp14:editId="0A45CD4C">
                  <wp:extent cx="4095750" cy="1758950"/>
                  <wp:effectExtent l="0" t="0" r="19050" b="1270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639BBB34" w14:textId="77777777" w:rsidR="005A32A0" w:rsidRPr="005A32A0" w:rsidRDefault="005A32A0" w:rsidP="005A32A0">
            <w:pPr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32E18B71" wp14:editId="11AF35AF">
                  <wp:extent cx="4032250" cy="1758950"/>
                  <wp:effectExtent l="0" t="0" r="25400" b="1270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5A32A0" w:rsidRPr="005A32A0" w14:paraId="4101A3A7" w14:textId="77777777" w:rsidTr="00D8373A">
        <w:trPr>
          <w:trHeight w:val="3156"/>
        </w:trPr>
        <w:tc>
          <w:tcPr>
            <w:tcW w:w="7868" w:type="dxa"/>
          </w:tcPr>
          <w:p w14:paraId="36F60BDB" w14:textId="77777777" w:rsidR="005A32A0" w:rsidRPr="005A32A0" w:rsidRDefault="005A32A0" w:rsidP="005A32A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09AB46EE" wp14:editId="0ACCCF76">
                  <wp:extent cx="4171950" cy="1816100"/>
                  <wp:effectExtent l="0" t="0" r="19050" b="12700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183193D9" w14:textId="77777777" w:rsidR="005A32A0" w:rsidRPr="005A32A0" w:rsidRDefault="005A32A0" w:rsidP="005A32A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6E3FA1C7" wp14:editId="1A2E4D2D">
                  <wp:extent cx="4495800" cy="1816100"/>
                  <wp:effectExtent l="0" t="0" r="19050" b="12700"/>
                  <wp:docPr id="14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5A32A0" w:rsidRPr="005A32A0" w14:paraId="21123BFB" w14:textId="77777777" w:rsidTr="00D8373A">
        <w:trPr>
          <w:trHeight w:val="3156"/>
        </w:trPr>
        <w:tc>
          <w:tcPr>
            <w:tcW w:w="7868" w:type="dxa"/>
          </w:tcPr>
          <w:p w14:paraId="76F023DE" w14:textId="77777777" w:rsidR="005A32A0" w:rsidRPr="005A32A0" w:rsidRDefault="005A32A0" w:rsidP="005A32A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7D5370D0" wp14:editId="051BE7FB">
                  <wp:extent cx="4248150" cy="1784350"/>
                  <wp:effectExtent l="0" t="0" r="19050" b="25400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759CF28F" w14:textId="77777777" w:rsidR="005A32A0" w:rsidRPr="005A32A0" w:rsidRDefault="005A32A0" w:rsidP="005A32A0">
            <w:pPr>
              <w:ind w:left="36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1A9F4AF3" wp14:editId="6C0AF9AE">
                  <wp:extent cx="4495800" cy="1816100"/>
                  <wp:effectExtent l="0" t="0" r="19050" b="12700"/>
                  <wp:docPr id="20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5A32A0" w:rsidRPr="005A32A0" w14:paraId="7604C7A8" w14:textId="77777777" w:rsidTr="00D8373A">
        <w:trPr>
          <w:trHeight w:val="3156"/>
        </w:trPr>
        <w:tc>
          <w:tcPr>
            <w:tcW w:w="7868" w:type="dxa"/>
          </w:tcPr>
          <w:p w14:paraId="5393D28A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</w:p>
          <w:p w14:paraId="6900E779" w14:textId="77777777" w:rsidR="005A32A0" w:rsidRPr="005A32A0" w:rsidRDefault="005A32A0" w:rsidP="005A32A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7C198B42" wp14:editId="7B005756">
                  <wp:extent cx="4248150" cy="1784350"/>
                  <wp:effectExtent l="0" t="0" r="19050" b="25400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62BD0A03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</w:p>
          <w:p w14:paraId="0935F500" w14:textId="77777777" w:rsidR="005A32A0" w:rsidRPr="005A32A0" w:rsidRDefault="005A32A0" w:rsidP="005A32A0">
            <w:pPr>
              <w:ind w:left="36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72381E4" wp14:editId="083AE737">
                  <wp:extent cx="4248150" cy="1784350"/>
                  <wp:effectExtent l="0" t="0" r="19050" b="25400"/>
                  <wp:docPr id="29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5A32A0" w:rsidRPr="005A32A0" w14:paraId="162805A3" w14:textId="77777777" w:rsidTr="00D8373A">
        <w:trPr>
          <w:trHeight w:val="3156"/>
        </w:trPr>
        <w:tc>
          <w:tcPr>
            <w:tcW w:w="7868" w:type="dxa"/>
          </w:tcPr>
          <w:p w14:paraId="306C5CE3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56C4E539" wp14:editId="5A9A970B">
                  <wp:extent cx="4248150" cy="1784350"/>
                  <wp:effectExtent l="0" t="0" r="19050" b="25400"/>
                  <wp:docPr id="33" name="Диаграмма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483436D3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77A16AF1" wp14:editId="0690999D">
                  <wp:extent cx="4248150" cy="1784350"/>
                  <wp:effectExtent l="0" t="0" r="19050" b="25400"/>
                  <wp:docPr id="43" name="Диаграмма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5A32A0" w:rsidRPr="005A32A0" w14:paraId="76C081B3" w14:textId="77777777" w:rsidTr="00D8373A">
        <w:trPr>
          <w:trHeight w:val="3156"/>
        </w:trPr>
        <w:tc>
          <w:tcPr>
            <w:tcW w:w="7868" w:type="dxa"/>
          </w:tcPr>
          <w:p w14:paraId="186CEE8C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</w:p>
          <w:p w14:paraId="26082A68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7461CB76" wp14:editId="66C76D3E">
                  <wp:extent cx="4248150" cy="1784350"/>
                  <wp:effectExtent l="0" t="0" r="19050" b="25400"/>
                  <wp:docPr id="59" name="Диаграмма 5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224F9E71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</w:p>
          <w:p w14:paraId="637E138A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0BB6DBA3" wp14:editId="0114B637">
                  <wp:extent cx="4248150" cy="1784350"/>
                  <wp:effectExtent l="0" t="0" r="19050" b="25400"/>
                  <wp:docPr id="60" name="Диаграмма 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5A32A0" w:rsidRPr="005A32A0" w14:paraId="5A634127" w14:textId="77777777" w:rsidTr="00D8373A">
        <w:trPr>
          <w:trHeight w:val="3156"/>
        </w:trPr>
        <w:tc>
          <w:tcPr>
            <w:tcW w:w="7868" w:type="dxa"/>
          </w:tcPr>
          <w:p w14:paraId="523CB7CC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129EFFB9" wp14:editId="78C52855">
                  <wp:extent cx="4286250" cy="2038350"/>
                  <wp:effectExtent l="0" t="0" r="19050" b="19050"/>
                  <wp:docPr id="61" name="Диаграмма 6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7E63EC0A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3EA93F33" wp14:editId="7DEA6290">
                  <wp:extent cx="4171950" cy="1816100"/>
                  <wp:effectExtent l="0" t="0" r="19050" b="12700"/>
                  <wp:docPr id="62" name="Диаграмма 6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5A32A0" w:rsidRPr="005A32A0" w14:paraId="40F5A8F5" w14:textId="77777777" w:rsidTr="00D8373A">
        <w:trPr>
          <w:trHeight w:val="3156"/>
        </w:trPr>
        <w:tc>
          <w:tcPr>
            <w:tcW w:w="7868" w:type="dxa"/>
          </w:tcPr>
          <w:p w14:paraId="2CC76962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23D422C1" wp14:editId="1C460415">
                  <wp:extent cx="4286250" cy="2038350"/>
                  <wp:effectExtent l="0" t="0" r="19050" b="19050"/>
                  <wp:docPr id="63" name="Диаграмма 6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7922A3DF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4517556C" wp14:editId="2B34E820">
                  <wp:extent cx="4286250" cy="2038350"/>
                  <wp:effectExtent l="0" t="0" r="19050" b="19050"/>
                  <wp:docPr id="64" name="Диаграмма 6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5A32A0" w:rsidRPr="005A32A0" w14:paraId="16D9E2E0" w14:textId="77777777" w:rsidTr="00D8373A">
        <w:trPr>
          <w:trHeight w:val="3156"/>
        </w:trPr>
        <w:tc>
          <w:tcPr>
            <w:tcW w:w="7868" w:type="dxa"/>
          </w:tcPr>
          <w:p w14:paraId="2B5F9E17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</w:p>
          <w:p w14:paraId="0E409F17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27B9EFF0" wp14:editId="23369BA3">
                  <wp:extent cx="4286250" cy="2038350"/>
                  <wp:effectExtent l="0" t="0" r="19050" b="19050"/>
                  <wp:docPr id="65" name="Диаграмма 6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6023FAD0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</w:p>
          <w:p w14:paraId="5F59E603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00FD80B4" wp14:editId="183F2D9E">
                  <wp:extent cx="4286250" cy="2038350"/>
                  <wp:effectExtent l="0" t="0" r="19050" b="19050"/>
                  <wp:docPr id="66" name="Диаграмма 6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5A32A0" w:rsidRPr="005A32A0" w14:paraId="733BA7BD" w14:textId="77777777" w:rsidTr="00D8373A">
        <w:trPr>
          <w:trHeight w:val="3156"/>
        </w:trPr>
        <w:tc>
          <w:tcPr>
            <w:tcW w:w="7868" w:type="dxa"/>
          </w:tcPr>
          <w:p w14:paraId="3FE1606D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4AC5D107" wp14:editId="21F0DB97">
                  <wp:extent cx="4286250" cy="2038350"/>
                  <wp:effectExtent l="0" t="0" r="19050" b="19050"/>
                  <wp:docPr id="67" name="Диаграмма 6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443D0027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3024EA27" wp14:editId="133799C9">
                  <wp:extent cx="4286250" cy="2038350"/>
                  <wp:effectExtent l="0" t="0" r="19050" b="19050"/>
                  <wp:docPr id="68" name="Диаграмма 6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  <w:tr w:rsidR="005A32A0" w:rsidRPr="005A32A0" w14:paraId="2647BAE1" w14:textId="77777777" w:rsidTr="00D8373A">
        <w:trPr>
          <w:trHeight w:val="3156"/>
        </w:trPr>
        <w:tc>
          <w:tcPr>
            <w:tcW w:w="7868" w:type="dxa"/>
          </w:tcPr>
          <w:p w14:paraId="529EFA1E" w14:textId="77777777" w:rsidR="005A32A0" w:rsidRPr="005A32A0" w:rsidRDefault="005A32A0" w:rsidP="005A32A0">
            <w:pPr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</w:p>
          <w:p w14:paraId="37EE1F80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7136FA9" wp14:editId="1FAF96B7">
                  <wp:extent cx="4286250" cy="2038350"/>
                  <wp:effectExtent l="0" t="0" r="19050" b="19050"/>
                  <wp:docPr id="69" name="Диаграмма 6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453B39BB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</w:p>
          <w:p w14:paraId="0C2298AC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2E35A8AC" wp14:editId="5B949F2E">
                  <wp:extent cx="4286250" cy="2038350"/>
                  <wp:effectExtent l="0" t="0" r="19050" b="19050"/>
                  <wp:docPr id="70" name="Диаграмма 7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  <w:tr w:rsidR="005A32A0" w:rsidRPr="005A32A0" w14:paraId="0729779E" w14:textId="77777777" w:rsidTr="00D8373A">
        <w:trPr>
          <w:trHeight w:val="3156"/>
        </w:trPr>
        <w:tc>
          <w:tcPr>
            <w:tcW w:w="7868" w:type="dxa"/>
          </w:tcPr>
          <w:p w14:paraId="28D90CA7" w14:textId="77777777" w:rsidR="005A32A0" w:rsidRPr="005A32A0" w:rsidRDefault="005A32A0" w:rsidP="005A32A0">
            <w:pPr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</w:p>
          <w:p w14:paraId="29C71E03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6FAB9999" wp14:editId="25308662">
                  <wp:extent cx="4286250" cy="2038350"/>
                  <wp:effectExtent l="0" t="0" r="19050" b="19050"/>
                  <wp:docPr id="71" name="Диаграмма 7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56D72D88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</w:p>
          <w:p w14:paraId="17FAAF72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1A0248F" wp14:editId="07A75C51">
                  <wp:extent cx="4286250" cy="2038350"/>
                  <wp:effectExtent l="0" t="0" r="19050" b="19050"/>
                  <wp:docPr id="72" name="Диаграмма 7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  <w:tr w:rsidR="005A32A0" w:rsidRPr="005A32A0" w14:paraId="5AE62A8A" w14:textId="77777777" w:rsidTr="00D8373A">
        <w:trPr>
          <w:trHeight w:val="3156"/>
        </w:trPr>
        <w:tc>
          <w:tcPr>
            <w:tcW w:w="7868" w:type="dxa"/>
          </w:tcPr>
          <w:p w14:paraId="5CDE9BA6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</w:p>
          <w:p w14:paraId="6306126F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3A8D4526" wp14:editId="58A2A5B5">
                  <wp:extent cx="4241800" cy="1828800"/>
                  <wp:effectExtent l="0" t="0" r="25400" b="19050"/>
                  <wp:docPr id="73" name="Диаграмма 7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7AFE1213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</w:p>
          <w:p w14:paraId="0008565F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72BC07F6" wp14:editId="328A6832">
                  <wp:extent cx="4241800" cy="1828800"/>
                  <wp:effectExtent l="0" t="0" r="25400" b="19050"/>
                  <wp:docPr id="74" name="Диаграмма 7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  <w:tr w:rsidR="005A32A0" w:rsidRPr="005A32A0" w14:paraId="1E7588AE" w14:textId="77777777" w:rsidTr="00D8373A">
        <w:trPr>
          <w:trHeight w:val="3156"/>
        </w:trPr>
        <w:tc>
          <w:tcPr>
            <w:tcW w:w="7868" w:type="dxa"/>
          </w:tcPr>
          <w:p w14:paraId="4AFADA88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02CC1B83" wp14:editId="6B481FCB">
                  <wp:extent cx="4241800" cy="1828800"/>
                  <wp:effectExtent l="0" t="0" r="25400" b="19050"/>
                  <wp:docPr id="75" name="Диаграмма 7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149E7830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48F89939" wp14:editId="041AEE76">
                  <wp:extent cx="4241800" cy="1828800"/>
                  <wp:effectExtent l="0" t="0" r="25400" b="19050"/>
                  <wp:docPr id="76" name="Диаграмма 7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  <w:tr w:rsidR="005A32A0" w:rsidRPr="005A32A0" w14:paraId="2ABAAC02" w14:textId="77777777" w:rsidTr="00D8373A">
        <w:trPr>
          <w:trHeight w:val="3156"/>
        </w:trPr>
        <w:tc>
          <w:tcPr>
            <w:tcW w:w="7868" w:type="dxa"/>
          </w:tcPr>
          <w:p w14:paraId="1E093A61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183AD4AD" wp14:editId="23FD9FFB">
                  <wp:extent cx="4241800" cy="1828800"/>
                  <wp:effectExtent l="0" t="0" r="25400" b="19050"/>
                  <wp:docPr id="77" name="Диаграмма 7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6311536F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3EF1D53" wp14:editId="1744DB63">
                  <wp:extent cx="4241800" cy="1828800"/>
                  <wp:effectExtent l="0" t="0" r="25400" b="19050"/>
                  <wp:docPr id="78" name="Диаграмма 7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  <w:tr w:rsidR="005A32A0" w:rsidRPr="005A32A0" w14:paraId="74163358" w14:textId="77777777" w:rsidTr="00D8373A">
        <w:trPr>
          <w:trHeight w:val="3156"/>
        </w:trPr>
        <w:tc>
          <w:tcPr>
            <w:tcW w:w="7868" w:type="dxa"/>
          </w:tcPr>
          <w:p w14:paraId="566584AB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47A11D76" wp14:editId="0AF41010">
                  <wp:extent cx="4241800" cy="1828800"/>
                  <wp:effectExtent l="0" t="0" r="25400" b="19050"/>
                  <wp:docPr id="79" name="Диаграмма 7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0F9F79F4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018E145" wp14:editId="6586FB64">
                  <wp:extent cx="4241800" cy="1828800"/>
                  <wp:effectExtent l="0" t="0" r="25400" b="19050"/>
                  <wp:docPr id="80" name="Диаграмма 8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5A32A0" w:rsidRPr="005A32A0" w14:paraId="75048971" w14:textId="77777777" w:rsidTr="00D8373A">
        <w:trPr>
          <w:trHeight w:val="3156"/>
        </w:trPr>
        <w:tc>
          <w:tcPr>
            <w:tcW w:w="7868" w:type="dxa"/>
          </w:tcPr>
          <w:p w14:paraId="12BCAF88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066717AE" wp14:editId="3C04145A">
                  <wp:extent cx="4241800" cy="1828800"/>
                  <wp:effectExtent l="0" t="0" r="25400" b="19050"/>
                  <wp:docPr id="81" name="Диаграмма 8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6BA6B1EC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038D85A2" wp14:editId="674C4F85">
                  <wp:extent cx="4241800" cy="1828800"/>
                  <wp:effectExtent l="0" t="0" r="25400" b="19050"/>
                  <wp:docPr id="82" name="Диаграмма 8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  <w:tr w:rsidR="005A32A0" w:rsidRPr="005A32A0" w14:paraId="2662E786" w14:textId="77777777" w:rsidTr="00D8373A">
        <w:trPr>
          <w:trHeight w:val="3156"/>
        </w:trPr>
        <w:tc>
          <w:tcPr>
            <w:tcW w:w="7868" w:type="dxa"/>
          </w:tcPr>
          <w:p w14:paraId="4A19A4AB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75939FF1" wp14:editId="3B6BDFB4">
                  <wp:extent cx="4241800" cy="1828800"/>
                  <wp:effectExtent l="0" t="0" r="25400" b="19050"/>
                  <wp:docPr id="83" name="Диаграмма 8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54CF0E42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3471DFAC" wp14:editId="0F9E96D0">
                  <wp:extent cx="4241800" cy="1828800"/>
                  <wp:effectExtent l="0" t="0" r="25400" b="19050"/>
                  <wp:docPr id="84" name="Диаграмма 8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 w:rsidR="005A32A0" w:rsidRPr="005A32A0" w14:paraId="10400C03" w14:textId="77777777" w:rsidTr="00D8373A">
        <w:trPr>
          <w:trHeight w:val="3156"/>
        </w:trPr>
        <w:tc>
          <w:tcPr>
            <w:tcW w:w="7868" w:type="dxa"/>
          </w:tcPr>
          <w:p w14:paraId="3B58C896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20C6E6C" wp14:editId="41F4FC4D">
                  <wp:extent cx="4241800" cy="1828800"/>
                  <wp:effectExtent l="0" t="0" r="25400" b="19050"/>
                  <wp:docPr id="85" name="Диаграмма 8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5813F237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6E7FF25B" wp14:editId="3D818BD6">
                  <wp:extent cx="4241800" cy="1828800"/>
                  <wp:effectExtent l="0" t="0" r="25400" b="19050"/>
                  <wp:docPr id="86" name="Диаграмма 8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  <w:tr w:rsidR="005A32A0" w:rsidRPr="005A32A0" w14:paraId="4179F047" w14:textId="77777777" w:rsidTr="00D8373A">
        <w:trPr>
          <w:trHeight w:val="3156"/>
        </w:trPr>
        <w:tc>
          <w:tcPr>
            <w:tcW w:w="7868" w:type="dxa"/>
          </w:tcPr>
          <w:p w14:paraId="04199560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0" distB="0" distL="0" distR="0" wp14:anchorId="2DDE7778" wp14:editId="4A9A118E">
                  <wp:extent cx="4241800" cy="1828800"/>
                  <wp:effectExtent l="0" t="0" r="25400" b="19050"/>
                  <wp:docPr id="87" name="Диаграмма 8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14:paraId="648445E3" w14:textId="77777777" w:rsidR="005A32A0" w:rsidRPr="005A32A0" w:rsidRDefault="005A32A0" w:rsidP="005A32A0">
            <w:pPr>
              <w:ind w:left="360"/>
              <w:jc w:val="both"/>
              <w:textAlignment w:val="baseline"/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uk-UA"/>
              </w:rPr>
            </w:pPr>
            <w:r w:rsidRPr="005A32A0">
              <w:rPr>
                <w:rFonts w:ascii="Times New Roman" w:eastAsia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13A0620F" wp14:editId="0ADE9B64">
                  <wp:extent cx="4241800" cy="1828800"/>
                  <wp:effectExtent l="0" t="0" r="25400" b="19050"/>
                  <wp:docPr id="88" name="Диаграмма 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</w:tbl>
    <w:p w14:paraId="0000015C" w14:textId="7E03B353" w:rsidR="00DB0803" w:rsidRDefault="005A32A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32A0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/>
        <w:t xml:space="preserve">      </w:t>
      </w:r>
    </w:p>
    <w:sectPr w:rsidR="00DB0803" w:rsidSect="005A32A0">
      <w:pgSz w:w="16834" w:h="11909" w:orient="landscape"/>
      <w:pgMar w:top="284" w:right="720" w:bottom="1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EBF47B07-5416-4101-AC2D-702F85463FA7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572244CC-B8B6-4C4A-BFCA-4221557FAA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803"/>
    <w:rsid w:val="005A32A0"/>
    <w:rsid w:val="00DB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08598"/>
  <w15:docId w15:val="{DDDAB065-A4E4-4B37-A955-9D0F9136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0">
    <w:name w:val="Сетка таблицы1"/>
    <w:basedOn w:val="a1"/>
    <w:next w:val="a5"/>
    <w:uiPriority w:val="59"/>
    <w:rsid w:val="005A32A0"/>
    <w:pPr>
      <w:widowControl w:val="0"/>
      <w:autoSpaceDE w:val="0"/>
      <w:autoSpaceDN w:val="0"/>
      <w:spacing w:line="240" w:lineRule="auto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5A32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0.xml"/><Relationship Id="rId18" Type="http://schemas.openxmlformats.org/officeDocument/2006/relationships/chart" Target="charts/chart15.xml"/><Relationship Id="rId26" Type="http://schemas.openxmlformats.org/officeDocument/2006/relationships/chart" Target="charts/chart23.xml"/><Relationship Id="rId39" Type="http://schemas.openxmlformats.org/officeDocument/2006/relationships/chart" Target="charts/chart36.xml"/><Relationship Id="rId21" Type="http://schemas.openxmlformats.org/officeDocument/2006/relationships/chart" Target="charts/chart18.xml"/><Relationship Id="rId34" Type="http://schemas.openxmlformats.org/officeDocument/2006/relationships/chart" Target="charts/chart31.xml"/><Relationship Id="rId42" Type="http://schemas.openxmlformats.org/officeDocument/2006/relationships/chart" Target="charts/chart39.xml"/><Relationship Id="rId47" Type="http://schemas.openxmlformats.org/officeDocument/2006/relationships/chart" Target="charts/chart44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6" Type="http://schemas.openxmlformats.org/officeDocument/2006/relationships/chart" Target="charts/chart13.xml"/><Relationship Id="rId29" Type="http://schemas.openxmlformats.org/officeDocument/2006/relationships/chart" Target="charts/chart26.xml"/><Relationship Id="rId11" Type="http://schemas.openxmlformats.org/officeDocument/2006/relationships/chart" Target="charts/chart8.xml"/><Relationship Id="rId24" Type="http://schemas.openxmlformats.org/officeDocument/2006/relationships/chart" Target="charts/chart21.xml"/><Relationship Id="rId32" Type="http://schemas.openxmlformats.org/officeDocument/2006/relationships/chart" Target="charts/chart29.xml"/><Relationship Id="rId37" Type="http://schemas.openxmlformats.org/officeDocument/2006/relationships/chart" Target="charts/chart34.xml"/><Relationship Id="rId40" Type="http://schemas.openxmlformats.org/officeDocument/2006/relationships/chart" Target="charts/chart37.xml"/><Relationship Id="rId45" Type="http://schemas.openxmlformats.org/officeDocument/2006/relationships/chart" Target="charts/chart42.xml"/><Relationship Id="rId5" Type="http://schemas.openxmlformats.org/officeDocument/2006/relationships/chart" Target="charts/chart2.xml"/><Relationship Id="rId15" Type="http://schemas.openxmlformats.org/officeDocument/2006/relationships/chart" Target="charts/chart12.xml"/><Relationship Id="rId23" Type="http://schemas.openxmlformats.org/officeDocument/2006/relationships/chart" Target="charts/chart20.xml"/><Relationship Id="rId28" Type="http://schemas.openxmlformats.org/officeDocument/2006/relationships/chart" Target="charts/chart25.xml"/><Relationship Id="rId36" Type="http://schemas.openxmlformats.org/officeDocument/2006/relationships/chart" Target="charts/chart33.xml"/><Relationship Id="rId49" Type="http://schemas.openxmlformats.org/officeDocument/2006/relationships/theme" Target="theme/theme1.xml"/><Relationship Id="rId10" Type="http://schemas.openxmlformats.org/officeDocument/2006/relationships/chart" Target="charts/chart7.xml"/><Relationship Id="rId19" Type="http://schemas.openxmlformats.org/officeDocument/2006/relationships/chart" Target="charts/chart16.xml"/><Relationship Id="rId31" Type="http://schemas.openxmlformats.org/officeDocument/2006/relationships/chart" Target="charts/chart28.xml"/><Relationship Id="rId44" Type="http://schemas.openxmlformats.org/officeDocument/2006/relationships/chart" Target="charts/chart41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Relationship Id="rId22" Type="http://schemas.openxmlformats.org/officeDocument/2006/relationships/chart" Target="charts/chart19.xml"/><Relationship Id="rId27" Type="http://schemas.openxmlformats.org/officeDocument/2006/relationships/chart" Target="charts/chart24.xml"/><Relationship Id="rId30" Type="http://schemas.openxmlformats.org/officeDocument/2006/relationships/chart" Target="charts/chart27.xml"/><Relationship Id="rId35" Type="http://schemas.openxmlformats.org/officeDocument/2006/relationships/chart" Target="charts/chart32.xml"/><Relationship Id="rId43" Type="http://schemas.openxmlformats.org/officeDocument/2006/relationships/chart" Target="charts/chart40.xml"/><Relationship Id="rId48" Type="http://schemas.openxmlformats.org/officeDocument/2006/relationships/fontTable" Target="fontTable.xml"/><Relationship Id="rId8" Type="http://schemas.openxmlformats.org/officeDocument/2006/relationships/chart" Target="charts/chart5.xml"/><Relationship Id="rId3" Type="http://schemas.openxmlformats.org/officeDocument/2006/relationships/webSettings" Target="webSettings.xml"/><Relationship Id="rId12" Type="http://schemas.openxmlformats.org/officeDocument/2006/relationships/chart" Target="charts/chart9.xml"/><Relationship Id="rId17" Type="http://schemas.openxmlformats.org/officeDocument/2006/relationships/chart" Target="charts/chart14.xml"/><Relationship Id="rId25" Type="http://schemas.openxmlformats.org/officeDocument/2006/relationships/chart" Target="charts/chart22.xml"/><Relationship Id="rId33" Type="http://schemas.openxmlformats.org/officeDocument/2006/relationships/chart" Target="charts/chart30.xml"/><Relationship Id="rId38" Type="http://schemas.openxmlformats.org/officeDocument/2006/relationships/chart" Target="charts/chart35.xml"/><Relationship Id="rId46" Type="http://schemas.openxmlformats.org/officeDocument/2006/relationships/chart" Target="charts/chart43.xml"/><Relationship Id="rId20" Type="http://schemas.openxmlformats.org/officeDocument/2006/relationships/chart" Target="charts/chart17.xml"/><Relationship Id="rId41" Type="http://schemas.openxmlformats.org/officeDocument/2006/relationships/chart" Target="charts/chart38.xml"/><Relationship Id="rId1" Type="http://schemas.openxmlformats.org/officeDocument/2006/relationships/styles" Target="styles.xml"/><Relationship Id="rId6" Type="http://schemas.openxmlformats.org/officeDocument/2006/relationships/chart" Target="charts/chart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4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41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42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43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4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uk-UA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українська мова (вчитель Пастернак А.В.)-</a:t>
            </a:r>
            <a:r>
              <a:rPr lang="uk-UA" sz="11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якісний показник  64,1%</a:t>
            </a:r>
            <a:endParaRPr lang="uk-UA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українська мова (вчительПастернак А.В.)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0.35899999999999999</c:v>
                </c:pt>
                <c:pt idx="2">
                  <c:v>0.48099999999999998</c:v>
                </c:pt>
                <c:pt idx="3" formatCode="0%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65-48F1-A739-3CCC977865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592260671363446"/>
          <c:y val="0.32246719160104986"/>
          <c:w val="0.32420897223373396"/>
          <c:h val="0.5185064770129540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100">
                <a:effectLst/>
              </a:rPr>
              <a:t>англійська мова   (вчитель Удовиченко К.Є.)- якісний показник</a:t>
            </a:r>
            <a:r>
              <a:rPr lang="uk-UA" sz="1100" baseline="0">
                <a:effectLst/>
              </a:rPr>
              <a:t> </a:t>
            </a:r>
            <a:r>
              <a:rPr lang="uk-UA" sz="1100">
                <a:effectLst/>
              </a:rPr>
              <a:t>57,6%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rich>
      </c:tx>
      <c:layout>
        <c:manualLayout>
          <c:xMode val="edge"/>
          <c:yMode val="edge"/>
          <c:x val="9.601928828663855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англійська мова (вчитель  Удовиченко К.Є.):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     середній рівень </c:v>
                </c:pt>
                <c:pt idx="2">
                  <c:v>     достатній рівень </c:v>
                </c:pt>
                <c:pt idx="3">
                  <c:v>     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0.42399999999999999</c:v>
                </c:pt>
                <c:pt idx="2">
                  <c:v>0.48499999999999999</c:v>
                </c:pt>
                <c:pt idx="3">
                  <c:v>9.0999999999999998E-2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09-44EE-8A85-7F222D333A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100">
                <a:effectLst/>
              </a:rPr>
              <a:t>математика (вчитель Полякова Н.В.)- якісний показник</a:t>
            </a:r>
            <a:r>
              <a:rPr lang="uk-UA" sz="1100" baseline="0">
                <a:effectLst/>
              </a:rPr>
              <a:t> </a:t>
            </a:r>
            <a:r>
              <a:rPr lang="uk-UA" sz="1100">
                <a:effectLst/>
              </a:rPr>
              <a:t>67,9%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 sz="1100"/>
          </a:p>
        </c:rich>
      </c:tx>
      <c:layout>
        <c:manualLayout>
          <c:xMode val="edge"/>
          <c:yMode val="edge"/>
          <c:x val="9.601928828663855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англійська мова (вчитель  Бєлуха І.В.): якісний показник -70,2%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0.32100000000000001</c:v>
                </c:pt>
                <c:pt idx="2">
                  <c:v>0.53600000000000003</c:v>
                </c:pt>
                <c:pt idx="3">
                  <c:v>0.14299999999999999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41-4D04-8A65-D28129634B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100">
                <a:effectLst/>
              </a:rPr>
              <a:t>алгебра (вчитель Полякова Н.В.)- якісний показник 69,6%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 sz="11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rich>
      </c:tx>
      <c:layout>
        <c:manualLayout>
          <c:xMode val="edge"/>
          <c:yMode val="edge"/>
          <c:x val="9.601928828663855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англійська мова (вчитель  Бєлуха І.В.): якісний показник -70,2%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0.30399999999999999</c:v>
                </c:pt>
                <c:pt idx="2">
                  <c:v>0.56899999999999995</c:v>
                </c:pt>
                <c:pt idx="3">
                  <c:v>0.127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C6-436E-A816-7DE7CA7D7D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100">
                <a:effectLst/>
              </a:rPr>
              <a:t>геометрія</a:t>
            </a:r>
            <a:r>
              <a:rPr lang="uk-UA" sz="1100" baseline="0">
                <a:effectLst/>
              </a:rPr>
              <a:t> </a:t>
            </a:r>
            <a:r>
              <a:rPr lang="uk-UA" sz="1100">
                <a:effectLst/>
              </a:rPr>
              <a:t>(вчитель Полякова Н.В.)- якісний показник</a:t>
            </a:r>
            <a:r>
              <a:rPr lang="uk-UA" sz="1100" baseline="0">
                <a:effectLst/>
              </a:rPr>
              <a:t> 39,2</a:t>
            </a:r>
            <a:r>
              <a:rPr lang="uk-UA" sz="1100">
                <a:effectLst/>
              </a:rPr>
              <a:t>%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 sz="1100"/>
          </a:p>
        </c:rich>
      </c:tx>
      <c:layout>
        <c:manualLayout>
          <c:xMode val="edge"/>
          <c:yMode val="edge"/>
          <c:x val="9.601928828663855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англійська мова (вчитель  Бєлуха І.В.): якісний показник -70,2%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0.39200000000000002</c:v>
                </c:pt>
                <c:pt idx="2">
                  <c:v>0.5</c:v>
                </c:pt>
                <c:pt idx="3">
                  <c:v>0.108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4B-4D54-B89B-D2A1355D44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100">
                <a:effectLst/>
              </a:rPr>
              <a:t>математика  (вчитель Ковальчук І.М.)-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100">
                <a:effectLst/>
              </a:rPr>
              <a:t>якісний показник</a:t>
            </a:r>
            <a:r>
              <a:rPr lang="uk-UA" sz="1100" baseline="0">
                <a:effectLst/>
              </a:rPr>
              <a:t> </a:t>
            </a:r>
            <a:r>
              <a:rPr lang="uk-UA" sz="1100">
                <a:effectLst/>
              </a:rPr>
              <a:t>74,2%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 sz="1100"/>
          </a:p>
        </c:rich>
      </c:tx>
      <c:layout>
        <c:manualLayout>
          <c:xMode val="edge"/>
          <c:yMode val="edge"/>
          <c:x val="9.601928828663855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англійська мова (вчитель  Бєлуха І.В.): якісний показник -70,2%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 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0.25800000000000001</c:v>
                </c:pt>
                <c:pt idx="2">
                  <c:v>0.41899999999999998</c:v>
                </c:pt>
                <c:pt idx="3">
                  <c:v>0.32300000000000001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73-4D71-ABCF-CECB1BEBB4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100">
                <a:effectLst/>
              </a:rPr>
              <a:t>алгебра  (вчитель Ковальчук І.М.)-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100">
                <a:effectLst/>
              </a:rPr>
              <a:t>якісний показник</a:t>
            </a:r>
            <a:r>
              <a:rPr lang="uk-UA" sz="1100" baseline="0">
                <a:effectLst/>
              </a:rPr>
              <a:t> 69,1</a:t>
            </a:r>
            <a:r>
              <a:rPr lang="uk-UA" sz="1100">
                <a:effectLst/>
              </a:rPr>
              <a:t>%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 sz="1100"/>
          </a:p>
        </c:rich>
      </c:tx>
      <c:layout>
        <c:manualLayout>
          <c:xMode val="edge"/>
          <c:yMode val="edge"/>
          <c:x val="9.601928828663855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англійська мова (вчитель  Бєлуха І.В.): якісний показник -70,2%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 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0.309</c:v>
                </c:pt>
                <c:pt idx="2">
                  <c:v>0.50900000000000001</c:v>
                </c:pt>
                <c:pt idx="3">
                  <c:v>0.182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D7-4051-8403-39138FD95C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100">
                <a:effectLst/>
              </a:rPr>
              <a:t>геометрія  (вчитель Ковальчук І.М.)-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100">
                <a:effectLst/>
              </a:rPr>
              <a:t>якісний показник</a:t>
            </a:r>
            <a:r>
              <a:rPr lang="uk-UA" sz="1100" baseline="0">
                <a:effectLst/>
              </a:rPr>
              <a:t> 69,1</a:t>
            </a:r>
            <a:r>
              <a:rPr lang="uk-UA" sz="1100">
                <a:effectLst/>
              </a:rPr>
              <a:t>%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 sz="1100"/>
          </a:p>
        </c:rich>
      </c:tx>
      <c:layout>
        <c:manualLayout>
          <c:xMode val="edge"/>
          <c:yMode val="edge"/>
          <c:x val="9.601928828663855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англійська мова (вчитель  Бєлуха І.В.): якісний показник -70,2%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0.309</c:v>
                </c:pt>
                <c:pt idx="2">
                  <c:v>0.52700000000000002</c:v>
                </c:pt>
                <c:pt idx="3">
                  <c:v>0.16400000000000001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39-49A7-87C9-9055BA2044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інтегрований</a:t>
            </a:r>
            <a:r>
              <a:rPr lang="uk-UA" baseline="0"/>
              <a:t> курс "Досліджуємо історію і суспільство"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 Бєлянська В.А.)- якісний показник- 73,7%</a:t>
            </a:r>
            <a:endParaRPr lang="uk-UA"/>
          </a:p>
        </c:rich>
      </c:tx>
      <c:layout>
        <c:manualLayout>
          <c:xMode val="edge"/>
          <c:yMode val="edge"/>
          <c:x val="6.501148293963253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0.26300000000000001</c:v>
                </c:pt>
                <c:pt idx="2">
                  <c:v>0.52600000000000002</c:v>
                </c:pt>
                <c:pt idx="3">
                  <c:v>0.21099999999999999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AC-40F2-B89E-9FDD36EAB4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інтегрований</a:t>
            </a:r>
            <a:r>
              <a:rPr lang="uk-UA" baseline="0"/>
              <a:t> курс "Досліджуємо історію і суспільство"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вчительТарасов О.В.)- якісний показник- 75,7%</a:t>
            </a:r>
            <a:endParaRPr lang="uk-UA"/>
          </a:p>
        </c:rich>
      </c:tx>
      <c:layout>
        <c:manualLayout>
          <c:xMode val="edge"/>
          <c:yMode val="edge"/>
          <c:x val="6.501148293963253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0.03</c:v>
                </c:pt>
                <c:pt idx="1">
                  <c:v>0.21299999999999999</c:v>
                </c:pt>
                <c:pt idx="2">
                  <c:v>0.42399999999999999</c:v>
                </c:pt>
                <c:pt idx="3">
                  <c:v>0.33300000000000002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F6-45D8-B14E-86A5C9EE48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історія</a:t>
            </a:r>
            <a:r>
              <a:rPr lang="uk-UA" baseline="0"/>
              <a:t> України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 Бєлянська В.А.)- якісний показник- 73,1%</a:t>
            </a:r>
            <a:endParaRPr lang="uk-UA"/>
          </a:p>
        </c:rich>
      </c:tx>
      <c:layout>
        <c:manualLayout>
          <c:xMode val="edge"/>
          <c:yMode val="edge"/>
          <c:x val="6.501148293963253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0.26900000000000002</c:v>
                </c:pt>
                <c:pt idx="2">
                  <c:v>0.67300000000000004</c:v>
                </c:pt>
                <c:pt idx="3">
                  <c:v>5.8000000000000003E-2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8C-4D36-A36A-F97B05E7AA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uk-UA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українська література </a:t>
            </a:r>
          </a:p>
          <a:p>
            <a:pPr>
              <a:defRPr/>
            </a:pPr>
            <a:r>
              <a:rPr lang="uk-UA" sz="1200">
                <a:latin typeface="Times New Roman" panose="02020603050405020304" pitchFamily="18" charset="0"/>
                <a:cs typeface="Times New Roman" panose="02020603050405020304" pitchFamily="18" charset="0"/>
              </a:rPr>
              <a:t>(вчитель Пастернак А.В</a:t>
            </a:r>
            <a:r>
              <a:rPr lang="uk-UA" sz="1100">
                <a:latin typeface="Times New Roman" panose="02020603050405020304" pitchFamily="18" charset="0"/>
                <a:cs typeface="Times New Roman" panose="02020603050405020304" pitchFamily="18" charset="0"/>
              </a:rPr>
              <a:t>.)-</a:t>
            </a:r>
            <a:r>
              <a:rPr lang="uk-UA" sz="11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якісний показник 69,2%</a:t>
            </a:r>
            <a:endParaRPr lang="uk-UA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українська література (Пастернак А.В.)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середній рівень</c:v>
                </c:pt>
                <c:pt idx="2">
                  <c:v>достатній рівень</c:v>
                </c:pt>
                <c:pt idx="3">
                  <c:v>високий рівень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0.308</c:v>
                </c:pt>
                <c:pt idx="2">
                  <c:v>0.47399999999999998</c:v>
                </c:pt>
                <c:pt idx="3">
                  <c:v>0.218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AA-4F55-BF7F-C5862D3474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 sz="1100" b="1" i="0" u="none" strike="noStrike" baseline="0">
                <a:effectLst/>
              </a:rPr>
              <a:t>історія України (вчитель Тарасов О.В.)- якісний показник- 65,7%</a:t>
            </a:r>
            <a:endParaRPr lang="uk-UA"/>
          </a:p>
        </c:rich>
      </c:tx>
      <c:layout>
        <c:manualLayout>
          <c:xMode val="edge"/>
          <c:yMode val="edge"/>
          <c:x val="6.501148293963253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0.34300000000000003</c:v>
                </c:pt>
                <c:pt idx="2">
                  <c:v>0.41899999999999998</c:v>
                </c:pt>
                <c:pt idx="3">
                  <c:v>0.23799999999999999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D0-4D3E-8334-4BA68D2C8A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правознавство</a:t>
            </a:r>
            <a:r>
              <a:rPr lang="uk-UA" baseline="0"/>
              <a:t>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 Тарасов О.В.)- якісний показник- 80,5%</a:t>
            </a:r>
            <a:endParaRPr lang="uk-UA"/>
          </a:p>
        </c:rich>
      </c:tx>
      <c:layout>
        <c:manualLayout>
          <c:xMode val="edge"/>
          <c:yMode val="edge"/>
          <c:x val="6.501148293963253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середній рівень  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0.19500000000000001</c:v>
                </c:pt>
                <c:pt idx="2">
                  <c:v>0.61099999999999999</c:v>
                </c:pt>
                <c:pt idx="3">
                  <c:v>0.19400000000000001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11-45FA-A14E-35370E2555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всесвітня</a:t>
            </a:r>
            <a:r>
              <a:rPr lang="uk-UA" baseline="0"/>
              <a:t> </a:t>
            </a:r>
            <a:r>
              <a:rPr lang="uk-UA"/>
              <a:t>історія</a:t>
            </a:r>
            <a:r>
              <a:rPr lang="uk-UA" baseline="0"/>
              <a:t>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 Тарасов О.В.)- якісний показник- 73,3%</a:t>
            </a:r>
            <a:endParaRPr lang="uk-UA"/>
          </a:p>
        </c:rich>
      </c:tx>
      <c:layout>
        <c:manualLayout>
          <c:xMode val="edge"/>
          <c:yMode val="edge"/>
          <c:x val="6.501148293963253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0.26700000000000002</c:v>
                </c:pt>
                <c:pt idx="2">
                  <c:v>0.45900000000000002</c:v>
                </c:pt>
                <c:pt idx="3">
                  <c:v>0.27400000000000002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30-4B3B-826C-F8D5527BE3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 baseline="0"/>
              <a:t>етика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 Тарасов О.В.)- якісний показник- 94,5%</a:t>
            </a:r>
            <a:endParaRPr lang="uk-UA"/>
          </a:p>
        </c:rich>
      </c:tx>
      <c:layout>
        <c:manualLayout>
          <c:xMode val="edge"/>
          <c:yMode val="edge"/>
          <c:x val="6.501148293963253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5.5E-2</c:v>
                </c:pt>
                <c:pt idx="2">
                  <c:v>0.36699999999999999</c:v>
                </c:pt>
                <c:pt idx="3">
                  <c:v>0.57799999999999996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F5-4E91-B180-F286686C41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інтегрований</a:t>
            </a:r>
            <a:r>
              <a:rPr lang="uk-UA" baseline="0"/>
              <a:t> курс "Пізнаємо природу"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 Турчин О.А.)- якісний показник- 80,7%</a:t>
            </a:r>
            <a:endParaRPr lang="uk-UA"/>
          </a:p>
        </c:rich>
      </c:tx>
      <c:layout>
        <c:manualLayout>
          <c:xMode val="edge"/>
          <c:yMode val="edge"/>
          <c:x val="6.501148293963253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середній рівень </c:v>
                </c:pt>
                <c:pt idx="2">
                  <c:v>достатній рівень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0.193</c:v>
                </c:pt>
                <c:pt idx="2">
                  <c:v>0.52600000000000002</c:v>
                </c:pt>
                <c:pt idx="3">
                  <c:v>0.28100000000000003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1E-4D95-95C4-8F79E9ED3F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інтегрований</a:t>
            </a:r>
            <a:r>
              <a:rPr lang="uk-UA" baseline="0"/>
              <a:t> курс "Пізнаємо природу"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 Полякова Н.В.)- якісний показник- 87,9%</a:t>
            </a:r>
            <a:endParaRPr lang="uk-UA"/>
          </a:p>
        </c:rich>
      </c:tx>
      <c:layout>
        <c:manualLayout>
          <c:xMode val="edge"/>
          <c:yMode val="edge"/>
          <c:x val="6.501148293963253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 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0.121</c:v>
                </c:pt>
                <c:pt idx="2">
                  <c:v>0.51500000000000001</c:v>
                </c:pt>
                <c:pt idx="3">
                  <c:v>0.36399999999999999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72-4C20-BA95-9DE26C6C34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 baseline="0"/>
              <a:t>біологія 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 Полякова Н.В.)- якісний показник- 73,3%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 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0.26700000000000002</c:v>
                </c:pt>
                <c:pt idx="2">
                  <c:v>0.54300000000000004</c:v>
                </c:pt>
                <c:pt idx="3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E8-4855-9C99-497D831397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 baseline="0"/>
              <a:t>біологія "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 Турчин О.А.) - якісний показник- 80,7%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0.193</c:v>
                </c:pt>
                <c:pt idx="2">
                  <c:v>0.69199999999999995</c:v>
                </c:pt>
                <c:pt idx="3">
                  <c:v>0.115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3C-4409-ACA5-1A7F306627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географія (</a:t>
            </a:r>
            <a:r>
              <a:rPr lang="uk-UA" sz="1100" b="1" i="0" u="none" strike="noStrike" baseline="0">
                <a:effectLst/>
              </a:rPr>
              <a:t>вчитель Маслєніков Р.В,)- якісний показник- 75,4%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 середній рівень </c:v>
                </c:pt>
                <c:pt idx="2">
                  <c:v>достатній рівень </c:v>
                </c:pt>
                <c:pt idx="3">
                  <c:v> 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0.246</c:v>
                </c:pt>
                <c:pt idx="2">
                  <c:v>0.52200000000000002</c:v>
                </c:pt>
                <c:pt idx="3">
                  <c:v>0.23200000000000001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54-4E56-897B-3F2E7E1A60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географія (</a:t>
            </a:r>
            <a:r>
              <a:rPr lang="uk-UA" sz="1100" b="1" i="0" u="none" strike="noStrike" baseline="0">
                <a:effectLst/>
              </a:rPr>
              <a:t>вчитель Шахов І.О.)- якісний показник- 83,5%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 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0.16500000000000001</c:v>
                </c:pt>
                <c:pt idx="2">
                  <c:v>0.58699999999999997</c:v>
                </c:pt>
                <c:pt idx="3">
                  <c:v>0.248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7A-464E-93B6-1943F68FEB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uk-UA" sz="1100">
                <a:latin typeface="Times New Roman" panose="02020603050405020304" pitchFamily="18" charset="0"/>
                <a:cs typeface="Times New Roman" panose="02020603050405020304" pitchFamily="18" charset="0"/>
              </a:rPr>
              <a:t>українська мова (вчитель Дмитрієва В.О.)-</a:t>
            </a:r>
            <a:r>
              <a:rPr lang="uk-UA" sz="11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якісний показник 76,5%</a:t>
            </a:r>
            <a:endParaRPr lang="uk-UA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українська мова (вчитель Дмитрієва В.О.)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середній рівень</c:v>
                </c:pt>
                <c:pt idx="2">
                  <c:v>достатній рівень</c:v>
                </c:pt>
                <c:pt idx="3">
                  <c:v>високий рівень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0.23499999999999999</c:v>
                </c:pt>
                <c:pt idx="2">
                  <c:v>0.58799999999999997</c:v>
                </c:pt>
                <c:pt idx="3">
                  <c:v>0.17699999999999999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00-4998-A728-0A5772FA3B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географія (</a:t>
            </a:r>
            <a:r>
              <a:rPr lang="uk-UA" sz="1100" b="1" i="0" u="none" strike="noStrike" baseline="0">
                <a:effectLst/>
              </a:rPr>
              <a:t>вчитель Полякова Н.В.)- якісний показник- 86,1%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0.13900000000000001</c:v>
                </c:pt>
                <c:pt idx="2">
                  <c:v>0.66700000000000004</c:v>
                </c:pt>
                <c:pt idx="3">
                  <c:v>0.19400000000000001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E1-4E28-A204-4484B9101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фізика (</a:t>
            </a:r>
            <a:r>
              <a:rPr lang="uk-UA" sz="1100" b="1" i="0" u="none" strike="noStrike" baseline="0">
                <a:effectLst/>
              </a:rPr>
              <a:t>вчитель Полякова Н.В.)- якісний показник- 40,7%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0.59299999999999997</c:v>
                </c:pt>
                <c:pt idx="2">
                  <c:v>0.25900000000000001</c:v>
                </c:pt>
                <c:pt idx="3">
                  <c:v>0.14799999999999999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A7-4BAD-BC79-24EF25ACD4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фізика (</a:t>
            </a:r>
            <a:r>
              <a:rPr lang="uk-UA" sz="1100" b="1" i="0" u="none" strike="noStrike" baseline="0">
                <a:effectLst/>
              </a:rPr>
              <a:t>вчитель Бєлуха О.Ш.)- якісний показник- 63,8%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середній рівень </c:v>
                </c:pt>
                <c:pt idx="2">
                  <c:v>достатній рівень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0.36199999999999999</c:v>
                </c:pt>
                <c:pt idx="2">
                  <c:v>0.46899999999999997</c:v>
                </c:pt>
                <c:pt idx="3">
                  <c:v>0.16900000000000001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A9-46F1-84B3-39E29963B2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хімія</a:t>
            </a:r>
            <a:r>
              <a:rPr lang="uk-UA" baseline="0"/>
              <a:t> </a:t>
            </a:r>
            <a:r>
              <a:rPr lang="uk-UA"/>
              <a:t> (</a:t>
            </a:r>
            <a:r>
              <a:rPr lang="uk-UA" sz="1100" b="1" i="0" u="none" strike="noStrike" baseline="0">
                <a:effectLst/>
              </a:rPr>
              <a:t>вчитель Ковальчук І.М.)- якісний показник 83,0%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0.17</c:v>
                </c:pt>
                <c:pt idx="2">
                  <c:v>0.57999999999999996</c:v>
                </c:pt>
                <c:pt idx="3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43-490A-A80C-725D2F4A25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хімія (</a:t>
            </a:r>
            <a:r>
              <a:rPr lang="uk-UA" sz="1100" b="1" i="0" u="none" strike="noStrike" baseline="0">
                <a:effectLst/>
              </a:rPr>
              <a:t>вчитель  Маслєніков Р.В.)- якісний показник- 57,9%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0.42099999999999999</c:v>
                </c:pt>
                <c:pt idx="2">
                  <c:v>0.44900000000000001</c:v>
                </c:pt>
                <c:pt idx="3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8A-438E-878D-0C4570E736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інформатика (</a:t>
            </a:r>
            <a:r>
              <a:rPr lang="uk-UA" sz="1100" b="1" i="0" u="none" strike="noStrike" baseline="0">
                <a:effectLst/>
              </a:rPr>
              <a:t>вчитель   Каляпіна О.Ю.)- якісний показник-78,7%</a:t>
            </a:r>
            <a:endParaRPr lang="uk-UA"/>
          </a:p>
        </c:rich>
      </c:tx>
      <c:layout>
        <c:manualLayout>
          <c:xMode val="edge"/>
          <c:yMode val="edge"/>
          <c:x val="8.297538780706303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0.21299999999999999</c:v>
                </c:pt>
                <c:pt idx="2">
                  <c:v>0.54700000000000004</c:v>
                </c:pt>
                <c:pt idx="3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E2-482A-A8DB-98615F43D8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інформатика</a:t>
            </a:r>
            <a:r>
              <a:rPr lang="uk-UA" baseline="0"/>
              <a:t> </a:t>
            </a:r>
            <a:r>
              <a:rPr lang="uk-UA"/>
              <a:t> (</a:t>
            </a:r>
            <a:r>
              <a:rPr lang="uk-UA" sz="1100" b="1" i="0" u="none" strike="noStrike" baseline="0">
                <a:effectLst/>
              </a:rPr>
              <a:t>вчитель  Нівчик Д.О.)-якісний показник- 94,7%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5.2999999999999999E-2</c:v>
                </c:pt>
                <c:pt idx="2">
                  <c:v>0.754</c:v>
                </c:pt>
                <c:pt idx="3">
                  <c:v>0.193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8E-4D3E-AC79-87EF4FE83B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основи</a:t>
            </a:r>
            <a:r>
              <a:rPr lang="uk-UA" baseline="0"/>
              <a:t> здоров'я </a:t>
            </a:r>
            <a:r>
              <a:rPr lang="uk-UA"/>
              <a:t> (</a:t>
            </a:r>
            <a:r>
              <a:rPr lang="uk-UA" sz="1100" b="1" i="0" u="none" strike="noStrike" baseline="0">
                <a:effectLst/>
              </a:rPr>
              <a:t>вчитель Пастернак Л.С.)-якісний показник 98,8%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середній рівень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1.2999999999999999E-2</c:v>
                </c:pt>
                <c:pt idx="2">
                  <c:v>0.38500000000000001</c:v>
                </c:pt>
                <c:pt idx="3">
                  <c:v>0.60199999999999998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C3-4F21-B970-82CB7FDBBD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 baseline="0"/>
              <a:t>основи здоров'я </a:t>
            </a:r>
            <a:r>
              <a:rPr lang="uk-UA"/>
              <a:t> (</a:t>
            </a:r>
            <a:r>
              <a:rPr lang="uk-UA" sz="1100" b="1" i="0" u="none" strike="noStrike" baseline="0">
                <a:effectLst/>
              </a:rPr>
              <a:t>вчитель  Шахов І.О.) -якісний показник  100%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</c:v>
                </c:pt>
                <c:pt idx="2">
                  <c:v>0.56000000000000005</c:v>
                </c:pt>
                <c:pt idx="3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D5-48F6-AF2B-5D40FB278A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інтегрований</a:t>
            </a:r>
            <a:r>
              <a:rPr lang="uk-UA" baseline="0"/>
              <a:t> курс "Здоровя, безпека, добробут"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 Пастернак Л.С.)- якісний показник 95,1%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,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4.9000000000000002E-2</c:v>
                </c:pt>
                <c:pt idx="2">
                  <c:v>0.35899999999999999</c:v>
                </c:pt>
                <c:pt idx="3">
                  <c:v>0.59199999999999997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90-485A-B6B6-A5FC52FDC6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 українська література </a:t>
            </a:r>
          </a:p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(вчитель Дмитрієва В.О.)</a:t>
            </a:r>
            <a:r>
              <a:rPr lang="uk-UA" baseline="0"/>
              <a:t> -</a:t>
            </a:r>
            <a:r>
              <a:rPr lang="uk-UA" sz="1100" b="1" i="0" u="none" strike="noStrike" baseline="0">
                <a:effectLst/>
              </a:rPr>
              <a:t>якісний показник 68,4%</a:t>
            </a:r>
            <a:endParaRPr lang="uk-UA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українська література (вчитель Дмитрієва В.О.):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середній рівень</c:v>
                </c:pt>
                <c:pt idx="2">
                  <c:v>достатній рівень</c:v>
                </c:pt>
                <c:pt idx="3">
                  <c:v>високий рівень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0.316</c:v>
                </c:pt>
                <c:pt idx="2">
                  <c:v>0.45600000000000002</c:v>
                </c:pt>
                <c:pt idx="3">
                  <c:v>0.22800000000000001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6A-40B1-AF34-0DE203C890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фізична</a:t>
            </a:r>
            <a:r>
              <a:rPr lang="uk-UA" baseline="0"/>
              <a:t> культура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 Пастернак Л.С.)-якісний показник 98,0%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середній рівень</c:v>
                </c:pt>
                <c:pt idx="2">
                  <c:v>достатній рівень </c:v>
                </c:pt>
                <c:pt idx="3">
                  <c:v>високий рівень  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0.02</c:v>
                </c:pt>
                <c:pt idx="2">
                  <c:v>0.313</c:v>
                </c:pt>
                <c:pt idx="3">
                  <c:v>0.66869999999999996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CB-4E3A-8D65-4EDD8FD1DB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фізична</a:t>
            </a:r>
            <a:r>
              <a:rPr lang="uk-UA" baseline="0"/>
              <a:t> культура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 Душко Р.В.)-якісний показник 100%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середній рівень </c:v>
                </c:pt>
                <c:pt idx="2">
                  <c:v>достатній рівень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</c:v>
                </c:pt>
                <c:pt idx="2">
                  <c:v>0.17799999999999999</c:v>
                </c:pt>
                <c:pt idx="3">
                  <c:v>0.82199999999999995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AF-4B7B-820B-B5F5A4C5AF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технології</a:t>
            </a:r>
            <a:r>
              <a:rPr lang="uk-UA" baseline="0"/>
              <a:t>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вчительРибіна О.Л.)-якісний показник 83,1%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- 0%,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0.16900000000000001</c:v>
                </c:pt>
                <c:pt idx="2">
                  <c:v>0.52100000000000002</c:v>
                </c:pt>
                <c:pt idx="3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50-48E0-9ADC-FA68589E6E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 baseline="0"/>
              <a:t>трудове навчання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вчительРибіна О.Л.)-якісний показник 57,6%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 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0.42399999999999999</c:v>
                </c:pt>
                <c:pt idx="2">
                  <c:v>0.27400000000000002</c:v>
                </c:pt>
                <c:pt idx="3">
                  <c:v>0.30199999999999999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AA-442F-BC53-2365A57F46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 baseline="0"/>
              <a:t>мистецтво </a:t>
            </a:r>
            <a:r>
              <a:rPr lang="uk-UA"/>
              <a:t>(</a:t>
            </a:r>
            <a:r>
              <a:rPr lang="uk-UA" sz="1100" b="1" i="0" u="none" strike="noStrike" baseline="0">
                <a:effectLst/>
              </a:rPr>
              <a:t>вчительРибіна О.Л.)-якісний показник 78,2%</a:t>
            </a:r>
            <a:endParaRPr lang="uk-UA"/>
          </a:p>
        </c:rich>
      </c:tx>
      <c:layout>
        <c:manualLayout>
          <c:xMode val="edge"/>
          <c:yMode val="edge"/>
          <c:x val="6.5011373578302709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0.217</c:v>
                </c:pt>
                <c:pt idx="2">
                  <c:v>0.40200000000000002</c:v>
                </c:pt>
                <c:pt idx="3">
                  <c:v>0.38100000000000001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03-4A96-8FD7-A381DCDE44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34954797317001"/>
          <c:y val="0.23345009443912965"/>
          <c:w val="0.28553934091571886"/>
          <c:h val="0.592095076900434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 sz="1100">
                <a:latin typeface="Times New Roman" panose="02020603050405020304" pitchFamily="18" charset="0"/>
                <a:cs typeface="Times New Roman" panose="02020603050405020304" pitchFamily="18" charset="0"/>
              </a:rPr>
              <a:t>зарубіжна література (вчитель Тарасов О.В.)-</a:t>
            </a:r>
            <a:r>
              <a:rPr lang="uk-UA" sz="1100" b="1" i="0" u="none" strike="noStrike" baseline="0">
                <a:effectLst/>
              </a:rPr>
              <a:t>якісний показник – 80,7%</a:t>
            </a:r>
            <a:endParaRPr lang="uk-UA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6.501148293963253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Тарасов О.В.)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0.193</c:v>
                </c:pt>
                <c:pt idx="2">
                  <c:v>0.56799999999999995</c:v>
                </c:pt>
                <c:pt idx="3">
                  <c:v>0.23899999999999999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9E-4E64-A5D2-944F923FA2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зарубіжна література (вчитель Сотник</a:t>
            </a:r>
            <a:r>
              <a:rPr lang="uk-UA" baseline="0"/>
              <a:t> О.В.)-</a:t>
            </a:r>
            <a:r>
              <a:rPr lang="uk-UA" sz="1100" b="1" i="0" u="none" strike="noStrike" baseline="0">
                <a:effectLst/>
              </a:rPr>
              <a:t>якісний показник- 68,1%;</a:t>
            </a:r>
            <a:endParaRPr lang="uk-UA"/>
          </a:p>
        </c:rich>
      </c:tx>
      <c:layout>
        <c:manualLayout>
          <c:xMode val="edge"/>
          <c:yMode val="edge"/>
          <c:x val="6.501148293963253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Сотник О.В.)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0.31900000000000001</c:v>
                </c:pt>
                <c:pt idx="2">
                  <c:v>0.39200000000000002</c:v>
                </c:pt>
                <c:pt idx="3">
                  <c:v>0.28899999999999998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8C-4858-9511-96484BC13E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uk-UA"/>
              <a:t>зарубіжна література (</a:t>
            </a:r>
            <a:r>
              <a:rPr lang="uk-UA" sz="1100" b="1" i="0" u="none" strike="noStrike" baseline="0">
                <a:effectLst/>
              </a:rPr>
              <a:t>вчитель Бєлянська В.А.)- якісний показник- 84,4%;:</a:t>
            </a:r>
            <a:endParaRPr lang="uk-UA"/>
          </a:p>
        </c:rich>
      </c:tx>
      <c:layout>
        <c:manualLayout>
          <c:xMode val="edge"/>
          <c:yMode val="edge"/>
          <c:x val="6.501148293963253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зарубіжна література (вчитель Бєлянська В.А.)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</c:v>
                </c:pt>
                <c:pt idx="2">
                  <c:v>достатній рівень </c:v>
                </c:pt>
                <c:pt idx="3">
                  <c:v>високий рівень  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0.156</c:v>
                </c:pt>
                <c:pt idx="2">
                  <c:v>0.5</c:v>
                </c:pt>
                <c:pt idx="3">
                  <c:v>0.34399999999999997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86-4DA1-B9B7-AFF2F9068C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100">
                <a:effectLst/>
              </a:rPr>
              <a:t>англійська мова (вчитель  Єрмолакіна К.В.) -якісний показник- 64,7%;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100">
                <a:effectLst/>
              </a:rPr>
              <a:t>: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rich>
      </c:tx>
      <c:layout>
        <c:manualLayout>
          <c:xMode val="edge"/>
          <c:yMode val="edge"/>
          <c:x val="9.601928828663855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англійська мова (вчитель  Єрмолакіна К.В.):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 </c:v>
                </c:pt>
                <c:pt idx="1">
                  <c:v>середній рівень </c:v>
                </c:pt>
                <c:pt idx="2">
                  <c:v>достатній рівень </c:v>
                </c:pt>
                <c:pt idx="3">
                  <c:v>високий рівень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0.35299999999999998</c:v>
                </c:pt>
                <c:pt idx="2">
                  <c:v>0.47799999999999998</c:v>
                </c:pt>
                <c:pt idx="3">
                  <c:v>0.23899999999999999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85-4F3B-A4CF-2FD0691556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100">
                <a:effectLst/>
              </a:rPr>
              <a:t>англійська мова (вчитель  Бєлуха І.В.)-</a:t>
            </a:r>
            <a:r>
              <a:rPr lang="uk-UA" sz="1100" b="1" i="0" u="none" strike="noStrike" baseline="0">
                <a:effectLst/>
              </a:rPr>
              <a:t> якісний показник-  70,2%</a:t>
            </a:r>
            <a:endParaRPr lang="uk-UA" sz="11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 sz="11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rich>
      </c:tx>
      <c:layout>
        <c:manualLayout>
          <c:xMode val="edge"/>
          <c:yMode val="edge"/>
          <c:x val="9.6019288286638554E-2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англійська мова (вчитель  Бєлуха І.В.): якісний показник -70,2%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початковий рівень</c:v>
                </c:pt>
                <c:pt idx="1">
                  <c:v>середній рівень</c:v>
                </c:pt>
                <c:pt idx="2">
                  <c:v>достатній рівень</c:v>
                </c:pt>
                <c:pt idx="3">
                  <c:v>високий рівень  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0.29799999999999999</c:v>
                </c:pt>
                <c:pt idx="2">
                  <c:v>0.44700000000000001</c:v>
                </c:pt>
                <c:pt idx="3">
                  <c:v>0.255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E5-4952-ACAF-0D90765240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493</Words>
  <Characters>2814</Characters>
  <Application>Microsoft Office Word</Application>
  <DocSecurity>0</DocSecurity>
  <Lines>23</Lines>
  <Paragraphs>6</Paragraphs>
  <ScaleCrop>false</ScaleCrop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2025-10-31T12:19:00Z</dcterms:created>
  <dcterms:modified xsi:type="dcterms:W3CDTF">2025-10-31T12:24:00Z</dcterms:modified>
</cp:coreProperties>
</file>